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BB5" w:rsidRPr="00C46DDE" w:rsidRDefault="00944BB5" w:rsidP="00944BB5">
      <w:pPr>
        <w:rPr>
          <w:rFonts w:ascii="Times New Roman" w:hAnsi="Times New Roman" w:cs="Times New Roman"/>
          <w:b/>
        </w:rPr>
      </w:pPr>
      <w:r w:rsidRPr="00C46DDE">
        <w:rPr>
          <w:rFonts w:ascii="Times New Roman" w:hAnsi="Times New Roman" w:cs="Times New Roman"/>
          <w:b/>
        </w:rPr>
        <w:t xml:space="preserve">Appointment of a Transaction Advisor from the Empanelment by D.EA who can assist JTDCL in carrying out feasibility study, project structure and assist in carrying out the entire bid process including preparation of transaction documents till on boarding of concessionaire(RFP: </w:t>
      </w:r>
      <w:r w:rsidRPr="00C46DDE">
        <w:rPr>
          <w:rFonts w:ascii="Times New Roman" w:hAnsi="Times New Roman" w:cs="Times New Roman"/>
          <w:b/>
          <w:color w:val="000000"/>
          <w:shd w:val="clear" w:color="auto" w:fill="FFFFFF"/>
        </w:rPr>
        <w:t>417/2025 Date : 02/05/2025)</w:t>
      </w:r>
    </w:p>
    <w:p w:rsidR="00944BB5" w:rsidRPr="00C46DDE" w:rsidRDefault="00944BB5" w:rsidP="00944BB5">
      <w:pPr>
        <w:rPr>
          <w:rFonts w:ascii="Times New Roman" w:hAnsi="Times New Roman" w:cs="Times New Roman"/>
          <w:b/>
        </w:rPr>
      </w:pPr>
      <w:r w:rsidRPr="00C46DDE">
        <w:rPr>
          <w:rFonts w:ascii="Times New Roman" w:hAnsi="Times New Roman" w:cs="Times New Roman"/>
          <w:b/>
        </w:rPr>
        <w:t>The Jharkhand Tourism Development Corporation Limited (JTDCL) by way of this Corrigendum -I</w:t>
      </w:r>
      <w:r>
        <w:rPr>
          <w:rFonts w:ascii="Times New Roman" w:hAnsi="Times New Roman" w:cs="Times New Roman"/>
          <w:b/>
        </w:rPr>
        <w:t>I</w:t>
      </w:r>
      <w:r w:rsidRPr="00C46DDE">
        <w:rPr>
          <w:rFonts w:ascii="Times New Roman" w:hAnsi="Times New Roman" w:cs="Times New Roman"/>
          <w:b/>
        </w:rPr>
        <w:t xml:space="preserve"> is making the following modification to the Tender Document for the assignment.</w:t>
      </w:r>
    </w:p>
    <w:tbl>
      <w:tblPr>
        <w:tblStyle w:val="TableGrid"/>
        <w:tblW w:w="0" w:type="auto"/>
        <w:tblLook w:val="04A0" w:firstRow="1" w:lastRow="0" w:firstColumn="1" w:lastColumn="0" w:noHBand="0" w:noVBand="1"/>
      </w:tblPr>
      <w:tblGrid>
        <w:gridCol w:w="849"/>
        <w:gridCol w:w="1675"/>
        <w:gridCol w:w="3360"/>
        <w:gridCol w:w="3466"/>
      </w:tblGrid>
      <w:tr w:rsidR="00944BB5" w:rsidRPr="000D3800" w:rsidTr="00090F24">
        <w:trPr>
          <w:trHeight w:val="782"/>
        </w:trPr>
        <w:tc>
          <w:tcPr>
            <w:tcW w:w="867" w:type="dxa"/>
            <w:shd w:val="clear" w:color="auto" w:fill="ACB9CA" w:themeFill="text2" w:themeFillTint="66"/>
          </w:tcPr>
          <w:p w:rsidR="00944BB5" w:rsidRPr="000D3800" w:rsidRDefault="00944BB5" w:rsidP="00090F24">
            <w:pPr>
              <w:rPr>
                <w:rFonts w:ascii="Times New Roman" w:hAnsi="Times New Roman" w:cs="Times New Roman"/>
                <w:b/>
                <w:sz w:val="20"/>
                <w:szCs w:val="20"/>
              </w:rPr>
            </w:pPr>
            <w:proofErr w:type="spellStart"/>
            <w:r>
              <w:rPr>
                <w:rFonts w:ascii="Times New Roman" w:hAnsi="Times New Roman" w:cs="Times New Roman"/>
                <w:b/>
                <w:sz w:val="20"/>
                <w:szCs w:val="20"/>
              </w:rPr>
              <w:t>S</w:t>
            </w:r>
            <w:r w:rsidRPr="000D3800">
              <w:rPr>
                <w:rFonts w:ascii="Times New Roman" w:hAnsi="Times New Roman" w:cs="Times New Roman"/>
                <w:b/>
                <w:sz w:val="20"/>
                <w:szCs w:val="20"/>
              </w:rPr>
              <w:t>l</w:t>
            </w:r>
            <w:proofErr w:type="spellEnd"/>
            <w:r w:rsidRPr="000D3800">
              <w:rPr>
                <w:rFonts w:ascii="Times New Roman" w:hAnsi="Times New Roman" w:cs="Times New Roman"/>
                <w:b/>
                <w:sz w:val="20"/>
                <w:szCs w:val="20"/>
              </w:rPr>
              <w:t xml:space="preserve"> no</w:t>
            </w:r>
          </w:p>
        </w:tc>
        <w:tc>
          <w:tcPr>
            <w:tcW w:w="1692" w:type="dxa"/>
            <w:shd w:val="clear" w:color="auto" w:fill="ACB9CA" w:themeFill="text2" w:themeFillTint="66"/>
          </w:tcPr>
          <w:p w:rsidR="00944BB5" w:rsidRPr="000D3800" w:rsidRDefault="00944BB5" w:rsidP="00090F24">
            <w:pPr>
              <w:rPr>
                <w:rFonts w:ascii="Times New Roman" w:hAnsi="Times New Roman" w:cs="Times New Roman"/>
                <w:b/>
                <w:sz w:val="20"/>
                <w:szCs w:val="20"/>
              </w:rPr>
            </w:pPr>
            <w:r w:rsidRPr="000D3800">
              <w:rPr>
                <w:rFonts w:ascii="Times New Roman" w:hAnsi="Times New Roman" w:cs="Times New Roman"/>
                <w:b/>
                <w:sz w:val="20"/>
                <w:szCs w:val="20"/>
              </w:rPr>
              <w:t>Section/Page No.</w:t>
            </w:r>
          </w:p>
        </w:tc>
        <w:tc>
          <w:tcPr>
            <w:tcW w:w="3453" w:type="dxa"/>
            <w:shd w:val="clear" w:color="auto" w:fill="ACB9CA" w:themeFill="text2" w:themeFillTint="66"/>
          </w:tcPr>
          <w:p w:rsidR="00944BB5" w:rsidRPr="000D3800" w:rsidRDefault="00944BB5" w:rsidP="00090F24">
            <w:pPr>
              <w:rPr>
                <w:rFonts w:ascii="Times New Roman" w:hAnsi="Times New Roman" w:cs="Times New Roman"/>
                <w:b/>
                <w:sz w:val="20"/>
                <w:szCs w:val="20"/>
              </w:rPr>
            </w:pPr>
            <w:r>
              <w:rPr>
                <w:rFonts w:ascii="Times New Roman" w:hAnsi="Times New Roman" w:cs="Times New Roman"/>
                <w:b/>
                <w:sz w:val="20"/>
                <w:szCs w:val="20"/>
              </w:rPr>
              <w:t xml:space="preserve">           Present Clause </w:t>
            </w:r>
            <w:r w:rsidRPr="000D3800">
              <w:rPr>
                <w:rFonts w:ascii="Times New Roman" w:hAnsi="Times New Roman" w:cs="Times New Roman"/>
                <w:b/>
                <w:sz w:val="20"/>
                <w:szCs w:val="20"/>
              </w:rPr>
              <w:t xml:space="preserve">of RFP </w:t>
            </w:r>
          </w:p>
        </w:tc>
        <w:tc>
          <w:tcPr>
            <w:tcW w:w="3564" w:type="dxa"/>
            <w:shd w:val="clear" w:color="auto" w:fill="ACB9CA" w:themeFill="text2" w:themeFillTint="66"/>
          </w:tcPr>
          <w:p w:rsidR="00944BB5" w:rsidRPr="000D3800" w:rsidRDefault="00944BB5" w:rsidP="00090F24">
            <w:pPr>
              <w:rPr>
                <w:rFonts w:ascii="Times New Roman" w:hAnsi="Times New Roman" w:cs="Times New Roman"/>
                <w:b/>
                <w:sz w:val="20"/>
                <w:szCs w:val="20"/>
              </w:rPr>
            </w:pPr>
            <w:r>
              <w:rPr>
                <w:rFonts w:ascii="Times New Roman" w:hAnsi="Times New Roman" w:cs="Times New Roman"/>
                <w:b/>
                <w:sz w:val="20"/>
                <w:szCs w:val="20"/>
              </w:rPr>
              <w:t>Modified Clause of RFP</w:t>
            </w:r>
          </w:p>
        </w:tc>
      </w:tr>
      <w:tr w:rsidR="00944BB5" w:rsidRPr="004D5B96" w:rsidTr="00090F24">
        <w:tc>
          <w:tcPr>
            <w:tcW w:w="867" w:type="dxa"/>
          </w:tcPr>
          <w:p w:rsidR="00944BB5" w:rsidRPr="000D3800" w:rsidRDefault="00944BB5" w:rsidP="00090F24">
            <w:pPr>
              <w:rPr>
                <w:rFonts w:ascii="Times New Roman" w:hAnsi="Times New Roman" w:cs="Times New Roman"/>
                <w:sz w:val="16"/>
                <w:szCs w:val="16"/>
              </w:rPr>
            </w:pPr>
            <w:r w:rsidRPr="000D3800">
              <w:rPr>
                <w:rFonts w:ascii="Times New Roman" w:hAnsi="Times New Roman" w:cs="Times New Roman"/>
                <w:sz w:val="16"/>
                <w:szCs w:val="16"/>
              </w:rPr>
              <w:t>1</w:t>
            </w:r>
          </w:p>
        </w:tc>
        <w:tc>
          <w:tcPr>
            <w:tcW w:w="1692" w:type="dxa"/>
          </w:tcPr>
          <w:p w:rsidR="00944BB5" w:rsidRDefault="00FF08FE" w:rsidP="00090F24">
            <w:pPr>
              <w:rPr>
                <w:rFonts w:ascii="Times New Roman" w:hAnsi="Times New Roman" w:cs="Times New Roman"/>
              </w:rPr>
            </w:pPr>
            <w:r>
              <w:rPr>
                <w:rFonts w:ascii="Times New Roman" w:hAnsi="Times New Roman" w:cs="Times New Roman"/>
              </w:rPr>
              <w:t>10. Proposal Data Sheet</w:t>
            </w:r>
          </w:p>
          <w:p w:rsidR="004C7EC5" w:rsidRPr="004C7EC5" w:rsidRDefault="004C7EC5" w:rsidP="00090F24">
            <w:pPr>
              <w:rPr>
                <w:rFonts w:ascii="Times New Roman" w:hAnsi="Times New Roman" w:cs="Times New Roman"/>
              </w:rPr>
            </w:pPr>
            <w:r w:rsidRPr="004C7EC5">
              <w:rPr>
                <w:rFonts w:ascii="Times New Roman" w:hAnsi="Times New Roman" w:cs="Times New Roman"/>
                <w:color w:val="161616"/>
                <w:sz w:val="24"/>
                <w:szCs w:val="24"/>
              </w:rPr>
              <w:t>Opening</w:t>
            </w:r>
            <w:r w:rsidRPr="004C7EC5">
              <w:rPr>
                <w:rFonts w:ascii="Times New Roman" w:hAnsi="Times New Roman" w:cs="Times New Roman"/>
                <w:color w:val="161616"/>
                <w:spacing w:val="11"/>
                <w:sz w:val="24"/>
                <w:szCs w:val="24"/>
              </w:rPr>
              <w:t xml:space="preserve"> </w:t>
            </w:r>
            <w:r w:rsidRPr="004C7EC5">
              <w:rPr>
                <w:rFonts w:ascii="Times New Roman" w:hAnsi="Times New Roman" w:cs="Times New Roman"/>
                <w:color w:val="161616"/>
                <w:sz w:val="24"/>
                <w:szCs w:val="24"/>
              </w:rPr>
              <w:t>of</w:t>
            </w:r>
            <w:r w:rsidRPr="004C7EC5">
              <w:rPr>
                <w:rFonts w:ascii="Times New Roman" w:hAnsi="Times New Roman" w:cs="Times New Roman"/>
                <w:color w:val="161616"/>
                <w:spacing w:val="13"/>
                <w:sz w:val="24"/>
                <w:szCs w:val="24"/>
              </w:rPr>
              <w:t xml:space="preserve"> </w:t>
            </w:r>
            <w:r w:rsidRPr="004C7EC5">
              <w:rPr>
                <w:rFonts w:ascii="Times New Roman" w:hAnsi="Times New Roman" w:cs="Times New Roman"/>
                <w:color w:val="161616"/>
                <w:spacing w:val="-2"/>
                <w:sz w:val="24"/>
                <w:szCs w:val="24"/>
              </w:rPr>
              <w:t>Proposals</w:t>
            </w:r>
          </w:p>
        </w:tc>
        <w:tc>
          <w:tcPr>
            <w:tcW w:w="3453" w:type="dxa"/>
          </w:tcPr>
          <w:p w:rsidR="00944BB5" w:rsidRPr="00FF08FE" w:rsidRDefault="00FF08FE" w:rsidP="00FF08FE">
            <w:pPr>
              <w:jc w:val="both"/>
              <w:rPr>
                <w:rFonts w:ascii="Times New Roman" w:hAnsi="Times New Roman" w:cs="Times New Roman"/>
              </w:rPr>
            </w:pPr>
            <w:r w:rsidRPr="00FF08FE">
              <w:rPr>
                <w:rFonts w:ascii="Times New Roman" w:hAnsi="Times New Roman" w:cs="Times New Roman"/>
                <w:b/>
                <w:color w:val="161616"/>
                <w:sz w:val="24"/>
                <w:szCs w:val="24"/>
              </w:rPr>
              <w:t>29/05/2025</w:t>
            </w:r>
            <w:r w:rsidRPr="00FF08FE">
              <w:rPr>
                <w:rFonts w:ascii="Times New Roman" w:hAnsi="Times New Roman" w:cs="Times New Roman"/>
                <w:color w:val="161616"/>
                <w:sz w:val="24"/>
                <w:szCs w:val="24"/>
              </w:rPr>
              <w:t xml:space="preserve"> at 11.30 am, at JTDCL</w:t>
            </w:r>
            <w:r w:rsidRPr="00FF08FE">
              <w:rPr>
                <w:rFonts w:ascii="Times New Roman" w:hAnsi="Times New Roman" w:cs="Times New Roman"/>
                <w:color w:val="161616"/>
                <w:spacing w:val="11"/>
                <w:sz w:val="24"/>
                <w:szCs w:val="24"/>
              </w:rPr>
              <w:t xml:space="preserve"> </w:t>
            </w:r>
            <w:r w:rsidRPr="00FF08FE">
              <w:rPr>
                <w:rFonts w:ascii="Times New Roman" w:hAnsi="Times New Roman" w:cs="Times New Roman"/>
                <w:color w:val="161616"/>
                <w:sz w:val="24"/>
                <w:szCs w:val="24"/>
              </w:rPr>
              <w:t>office,</w:t>
            </w:r>
            <w:r w:rsidRPr="00FF08FE">
              <w:rPr>
                <w:rFonts w:ascii="Times New Roman" w:hAnsi="Times New Roman" w:cs="Times New Roman"/>
                <w:color w:val="161616"/>
                <w:spacing w:val="13"/>
                <w:sz w:val="24"/>
                <w:szCs w:val="24"/>
              </w:rPr>
              <w:t xml:space="preserve"> </w:t>
            </w:r>
            <w:r w:rsidRPr="00FF08FE">
              <w:rPr>
                <w:rFonts w:ascii="Times New Roman" w:hAnsi="Times New Roman" w:cs="Times New Roman"/>
                <w:color w:val="161616"/>
                <w:sz w:val="24"/>
                <w:szCs w:val="24"/>
              </w:rPr>
              <w:t>6</w:t>
            </w:r>
            <w:r w:rsidRPr="00FF08FE">
              <w:rPr>
                <w:rFonts w:ascii="Times New Roman" w:hAnsi="Times New Roman" w:cs="Times New Roman"/>
                <w:color w:val="161616"/>
                <w:sz w:val="24"/>
                <w:szCs w:val="24"/>
                <w:vertAlign w:val="superscript"/>
              </w:rPr>
              <w:t>th</w:t>
            </w:r>
            <w:r w:rsidRPr="00FF08FE">
              <w:rPr>
                <w:rFonts w:ascii="Times New Roman" w:hAnsi="Times New Roman" w:cs="Times New Roman"/>
                <w:color w:val="161616"/>
                <w:sz w:val="24"/>
                <w:szCs w:val="24"/>
              </w:rPr>
              <w:t xml:space="preserve"> Floor, Premium Suite Building, JUPMI Campus, </w:t>
            </w:r>
            <w:proofErr w:type="spellStart"/>
            <w:r w:rsidRPr="00FF08FE">
              <w:rPr>
                <w:rFonts w:ascii="Times New Roman" w:hAnsi="Times New Roman" w:cs="Times New Roman"/>
                <w:color w:val="161616"/>
                <w:sz w:val="24"/>
                <w:szCs w:val="24"/>
              </w:rPr>
              <w:t>Dhurwa</w:t>
            </w:r>
            <w:proofErr w:type="spellEnd"/>
            <w:r w:rsidRPr="00FF08FE">
              <w:rPr>
                <w:rFonts w:ascii="Times New Roman" w:hAnsi="Times New Roman" w:cs="Times New Roman"/>
                <w:color w:val="161616"/>
                <w:sz w:val="24"/>
                <w:szCs w:val="24"/>
              </w:rPr>
              <w:t>, Ranchi-834004, Jharkhand</w:t>
            </w:r>
          </w:p>
        </w:tc>
        <w:tc>
          <w:tcPr>
            <w:tcW w:w="3564" w:type="dxa"/>
          </w:tcPr>
          <w:p w:rsidR="00944BB5" w:rsidRPr="00FF08FE" w:rsidRDefault="00FF08FE" w:rsidP="00FF08FE">
            <w:pPr>
              <w:jc w:val="both"/>
              <w:rPr>
                <w:rFonts w:ascii="Times New Roman" w:hAnsi="Times New Roman" w:cs="Times New Roman"/>
              </w:rPr>
            </w:pPr>
            <w:r w:rsidRPr="00FF08FE">
              <w:rPr>
                <w:rFonts w:ascii="Times New Roman" w:hAnsi="Times New Roman" w:cs="Times New Roman"/>
                <w:b/>
                <w:color w:val="161616"/>
                <w:sz w:val="24"/>
                <w:szCs w:val="24"/>
              </w:rPr>
              <w:t>30</w:t>
            </w:r>
            <w:r w:rsidRPr="00FF08FE">
              <w:rPr>
                <w:rFonts w:ascii="Times New Roman" w:hAnsi="Times New Roman" w:cs="Times New Roman"/>
                <w:b/>
                <w:color w:val="161616"/>
                <w:sz w:val="24"/>
                <w:szCs w:val="24"/>
              </w:rPr>
              <w:t>/05/2025</w:t>
            </w:r>
            <w:r w:rsidRPr="00FF08FE">
              <w:rPr>
                <w:rFonts w:ascii="Times New Roman" w:hAnsi="Times New Roman" w:cs="Times New Roman"/>
                <w:color w:val="161616"/>
                <w:sz w:val="24"/>
                <w:szCs w:val="24"/>
              </w:rPr>
              <w:t xml:space="preserve"> at 11.30 am, at JTDCL</w:t>
            </w:r>
            <w:r w:rsidRPr="00FF08FE">
              <w:rPr>
                <w:rFonts w:ascii="Times New Roman" w:hAnsi="Times New Roman" w:cs="Times New Roman"/>
                <w:color w:val="161616"/>
                <w:spacing w:val="11"/>
                <w:sz w:val="24"/>
                <w:szCs w:val="24"/>
              </w:rPr>
              <w:t xml:space="preserve"> </w:t>
            </w:r>
            <w:r w:rsidRPr="00FF08FE">
              <w:rPr>
                <w:rFonts w:ascii="Times New Roman" w:hAnsi="Times New Roman" w:cs="Times New Roman"/>
                <w:color w:val="161616"/>
                <w:sz w:val="24"/>
                <w:szCs w:val="24"/>
              </w:rPr>
              <w:t>office,</w:t>
            </w:r>
            <w:r w:rsidRPr="00FF08FE">
              <w:rPr>
                <w:rFonts w:ascii="Times New Roman" w:hAnsi="Times New Roman" w:cs="Times New Roman"/>
                <w:color w:val="161616"/>
                <w:spacing w:val="13"/>
                <w:sz w:val="24"/>
                <w:szCs w:val="24"/>
              </w:rPr>
              <w:t xml:space="preserve"> </w:t>
            </w:r>
            <w:r w:rsidRPr="00FF08FE">
              <w:rPr>
                <w:rFonts w:ascii="Times New Roman" w:hAnsi="Times New Roman" w:cs="Times New Roman"/>
                <w:color w:val="161616"/>
                <w:sz w:val="24"/>
                <w:szCs w:val="24"/>
              </w:rPr>
              <w:t>6</w:t>
            </w:r>
            <w:r w:rsidRPr="00FF08FE">
              <w:rPr>
                <w:rFonts w:ascii="Times New Roman" w:hAnsi="Times New Roman" w:cs="Times New Roman"/>
                <w:color w:val="161616"/>
                <w:sz w:val="24"/>
                <w:szCs w:val="24"/>
                <w:vertAlign w:val="superscript"/>
              </w:rPr>
              <w:t>th</w:t>
            </w:r>
            <w:r w:rsidRPr="00FF08FE">
              <w:rPr>
                <w:rFonts w:ascii="Times New Roman" w:hAnsi="Times New Roman" w:cs="Times New Roman"/>
                <w:color w:val="161616"/>
                <w:sz w:val="24"/>
                <w:szCs w:val="24"/>
              </w:rPr>
              <w:t xml:space="preserve"> Floor, Premium Suite Building, JUPMI Campus, </w:t>
            </w:r>
            <w:proofErr w:type="spellStart"/>
            <w:r w:rsidRPr="00FF08FE">
              <w:rPr>
                <w:rFonts w:ascii="Times New Roman" w:hAnsi="Times New Roman" w:cs="Times New Roman"/>
                <w:color w:val="161616"/>
                <w:sz w:val="24"/>
                <w:szCs w:val="24"/>
              </w:rPr>
              <w:t>Dhurwa</w:t>
            </w:r>
            <w:proofErr w:type="spellEnd"/>
            <w:r w:rsidRPr="00FF08FE">
              <w:rPr>
                <w:rFonts w:ascii="Times New Roman" w:hAnsi="Times New Roman" w:cs="Times New Roman"/>
                <w:color w:val="161616"/>
                <w:sz w:val="24"/>
                <w:szCs w:val="24"/>
              </w:rPr>
              <w:t xml:space="preserve">, Ranchi-834004, </w:t>
            </w:r>
            <w:proofErr w:type="gramStart"/>
            <w:r w:rsidRPr="00FF08FE">
              <w:rPr>
                <w:rFonts w:ascii="Times New Roman" w:hAnsi="Times New Roman" w:cs="Times New Roman"/>
                <w:color w:val="161616"/>
                <w:sz w:val="24"/>
                <w:szCs w:val="24"/>
              </w:rPr>
              <w:t>Jharkhand</w:t>
            </w:r>
            <w:proofErr w:type="gramEnd"/>
            <w:r w:rsidR="00944BB5" w:rsidRPr="00FF08FE">
              <w:rPr>
                <w:rFonts w:ascii="Times New Roman" w:hAnsi="Times New Roman" w:cs="Times New Roman"/>
              </w:rPr>
              <w:t>.</w:t>
            </w:r>
          </w:p>
        </w:tc>
      </w:tr>
      <w:tr w:rsidR="00FF08FE" w:rsidRPr="004D5B96" w:rsidTr="00090F24">
        <w:tc>
          <w:tcPr>
            <w:tcW w:w="867" w:type="dxa"/>
          </w:tcPr>
          <w:p w:rsidR="00FF08FE" w:rsidRPr="000D3800" w:rsidRDefault="00FF08FE" w:rsidP="00090F24">
            <w:pPr>
              <w:rPr>
                <w:rFonts w:ascii="Times New Roman" w:hAnsi="Times New Roman" w:cs="Times New Roman"/>
                <w:sz w:val="16"/>
                <w:szCs w:val="16"/>
              </w:rPr>
            </w:pPr>
          </w:p>
        </w:tc>
        <w:tc>
          <w:tcPr>
            <w:tcW w:w="1692" w:type="dxa"/>
          </w:tcPr>
          <w:p w:rsidR="00FF08FE" w:rsidRDefault="00FF08FE" w:rsidP="00090F24">
            <w:pPr>
              <w:rPr>
                <w:rFonts w:ascii="Times New Roman" w:hAnsi="Times New Roman" w:cs="Times New Roman"/>
              </w:rPr>
            </w:pPr>
          </w:p>
        </w:tc>
        <w:tc>
          <w:tcPr>
            <w:tcW w:w="3453" w:type="dxa"/>
          </w:tcPr>
          <w:p w:rsidR="00FF08FE" w:rsidRPr="004D5B96" w:rsidRDefault="00FF08FE" w:rsidP="00090F24">
            <w:pPr>
              <w:rPr>
                <w:rFonts w:ascii="Times New Roman" w:hAnsi="Times New Roman" w:cs="Times New Roman"/>
              </w:rPr>
            </w:pPr>
          </w:p>
        </w:tc>
        <w:tc>
          <w:tcPr>
            <w:tcW w:w="3564" w:type="dxa"/>
          </w:tcPr>
          <w:p w:rsidR="00FF08FE" w:rsidRPr="004D5B96" w:rsidRDefault="00FF08FE" w:rsidP="00090F24">
            <w:pPr>
              <w:rPr>
                <w:rFonts w:ascii="Times New Roman" w:hAnsi="Times New Roman" w:cs="Times New Roman"/>
              </w:rPr>
            </w:pPr>
          </w:p>
        </w:tc>
      </w:tr>
    </w:tbl>
    <w:p w:rsidR="005C7092" w:rsidRDefault="005C7092">
      <w:bookmarkStart w:id="0" w:name="_GoBack"/>
      <w:bookmarkEnd w:id="0"/>
    </w:p>
    <w:sectPr w:rsidR="005C7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B5"/>
    <w:rsid w:val="004C7EC5"/>
    <w:rsid w:val="005C7092"/>
    <w:rsid w:val="00944BB5"/>
    <w:rsid w:val="00DA65F9"/>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7E9D0-09AB-449E-97CB-83CF1230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7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2025-05-26T10:54:00Z</cp:lastPrinted>
  <dcterms:created xsi:type="dcterms:W3CDTF">2025-05-26T07:58:00Z</dcterms:created>
  <dcterms:modified xsi:type="dcterms:W3CDTF">2025-05-26T10:56:00Z</dcterms:modified>
</cp:coreProperties>
</file>